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31562" w14:textId="77777777" w:rsidR="00FF556F" w:rsidRDefault="00C220FA" w:rsidP="00FF556F">
      <w:r>
        <w:t>Auf diesem Arbeitsblatt werden 3 Arten beschrieben, wie du selbst Mosaik Vorlagen herstellen kannst.</w:t>
      </w:r>
    </w:p>
    <w:p w14:paraId="1EC7F6BE" w14:textId="33F6ED6A" w:rsidR="00C220FA" w:rsidRDefault="008536C3" w:rsidP="00C220FA">
      <w:pPr>
        <w:numPr>
          <w:ilvl w:val="0"/>
          <w:numId w:val="2"/>
        </w:numPr>
        <w:rPr>
          <w:b/>
        </w:rPr>
      </w:pPr>
      <w:r>
        <w:rPr>
          <w:noProof/>
        </w:rPr>
        <w:drawing>
          <wp:anchor distT="0" distB="0" distL="114300" distR="114300" simplePos="0" relativeHeight="251656704" behindDoc="1" locked="0" layoutInCell="1" allowOverlap="1" wp14:anchorId="4021B402" wp14:editId="70B3920D">
            <wp:simplePos x="0" y="0"/>
            <wp:positionH relativeFrom="column">
              <wp:posOffset>6252210</wp:posOffset>
            </wp:positionH>
            <wp:positionV relativeFrom="paragraph">
              <wp:posOffset>267970</wp:posOffset>
            </wp:positionV>
            <wp:extent cx="2886075" cy="1190625"/>
            <wp:effectExtent l="0" t="0" r="0" b="0"/>
            <wp:wrapTight wrapText="bothSides">
              <wp:wrapPolygon edited="0">
                <wp:start x="0" y="0"/>
                <wp:lineTo x="0" y="21427"/>
                <wp:lineTo x="21529" y="21427"/>
                <wp:lineTo x="21529" y="0"/>
                <wp:lineTo x="0" y="0"/>
              </wp:wrapPolygon>
            </wp:wrapTight>
            <wp:docPr id="2" name="Bild 2" descr="stgal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gallen"/>
                    <pic:cNvPicPr>
                      <a:picLocks noChangeAspect="1" noChangeArrowheads="1"/>
                    </pic:cNvPicPr>
                  </pic:nvPicPr>
                  <pic:blipFill>
                    <a:blip r:embed="rId8" cstate="print">
                      <a:extLst>
                        <a:ext uri="{28A0092B-C50C-407E-A947-70E740481C1C}">
                          <a14:useLocalDpi xmlns:a14="http://schemas.microsoft.com/office/drawing/2010/main" val="0"/>
                        </a:ext>
                      </a:extLst>
                    </a:blip>
                    <a:srcRect l="3006" t="29927" r="14207" b="24689"/>
                    <a:stretch>
                      <a:fillRect/>
                    </a:stretch>
                  </pic:blipFill>
                  <pic:spPr bwMode="auto">
                    <a:xfrm>
                      <a:off x="0" y="0"/>
                      <a:ext cx="2886075" cy="1190625"/>
                    </a:xfrm>
                    <a:prstGeom prst="rect">
                      <a:avLst/>
                    </a:prstGeom>
                    <a:noFill/>
                  </pic:spPr>
                </pic:pic>
              </a:graphicData>
            </a:graphic>
            <wp14:sizeRelH relativeFrom="page">
              <wp14:pctWidth>0</wp14:pctWidth>
            </wp14:sizeRelH>
            <wp14:sizeRelV relativeFrom="page">
              <wp14:pctHeight>0</wp14:pctHeight>
            </wp14:sizeRelV>
          </wp:anchor>
        </w:drawing>
      </w:r>
      <w:r w:rsidR="00C220FA" w:rsidRPr="00C220FA">
        <w:rPr>
          <w:b/>
        </w:rPr>
        <w:t xml:space="preserve">Blockblatt </w:t>
      </w:r>
    </w:p>
    <w:p w14:paraId="78519BF4" w14:textId="77777777" w:rsidR="00C220FA" w:rsidRDefault="00C220FA" w:rsidP="00C220FA">
      <w:pPr>
        <w:ind w:left="720"/>
      </w:pPr>
      <w:r w:rsidRPr="00C220FA">
        <w:t>Du benötigst ein gerastertes Blockblatt und 6 Malstifte in den Farben gelb, blau, weiss, grün, orange, rot.</w:t>
      </w:r>
      <w:r w:rsidRPr="00C220FA">
        <w:br/>
        <w:t xml:space="preserve">Male immer das ganze Quadrat mit derselben Farbe aus. Versuche einfache </w:t>
      </w:r>
      <w:proofErr w:type="spellStart"/>
      <w:r w:rsidRPr="00C220FA">
        <w:t>Sybole</w:t>
      </w:r>
      <w:proofErr w:type="spellEnd"/>
      <w:r w:rsidRPr="00C220FA">
        <w:t xml:space="preserve"> (Herz, Smiley) oder Schriftzüge auf dem Blockblatt auszumalen. </w:t>
      </w:r>
    </w:p>
    <w:p w14:paraId="6DD8E409" w14:textId="77777777" w:rsidR="00CF3E6B" w:rsidRPr="00C220FA" w:rsidRDefault="00CF3E6B" w:rsidP="00C220FA">
      <w:pPr>
        <w:ind w:left="720"/>
      </w:pPr>
      <w:r>
        <w:sym w:font="Wingdings" w:char="F0E0"/>
      </w:r>
      <w:r>
        <w:t>Baue das Mosaikbild mit Zauberwürfeln nach</w:t>
      </w:r>
    </w:p>
    <w:p w14:paraId="34B12BF9" w14:textId="58918AED" w:rsidR="00C220FA" w:rsidRDefault="008536C3" w:rsidP="00C220FA">
      <w:pPr>
        <w:numPr>
          <w:ilvl w:val="0"/>
          <w:numId w:val="2"/>
        </w:numPr>
        <w:rPr>
          <w:b/>
        </w:rPr>
      </w:pPr>
      <w:r>
        <w:rPr>
          <w:noProof/>
        </w:rPr>
        <w:drawing>
          <wp:anchor distT="0" distB="0" distL="114300" distR="114300" simplePos="0" relativeHeight="251657728" behindDoc="1" locked="0" layoutInCell="1" allowOverlap="1" wp14:anchorId="680387DE" wp14:editId="1C3C839B">
            <wp:simplePos x="0" y="0"/>
            <wp:positionH relativeFrom="column">
              <wp:posOffset>7623810</wp:posOffset>
            </wp:positionH>
            <wp:positionV relativeFrom="paragraph">
              <wp:posOffset>258445</wp:posOffset>
            </wp:positionV>
            <wp:extent cx="1390015" cy="1390015"/>
            <wp:effectExtent l="0" t="0" r="0" b="0"/>
            <wp:wrapTight wrapText="bothSides">
              <wp:wrapPolygon edited="0">
                <wp:start x="0" y="0"/>
                <wp:lineTo x="0" y="21314"/>
                <wp:lineTo x="21314" y="21314"/>
                <wp:lineTo x="21314" y="0"/>
                <wp:lineTo x="0" y="0"/>
              </wp:wrapPolygon>
            </wp:wrapTight>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90015" cy="1390015"/>
                    </a:xfrm>
                    <a:prstGeom prst="rect">
                      <a:avLst/>
                    </a:prstGeom>
                    <a:noFill/>
                  </pic:spPr>
                </pic:pic>
              </a:graphicData>
            </a:graphic>
            <wp14:sizeRelH relativeFrom="page">
              <wp14:pctWidth>0</wp14:pctWidth>
            </wp14:sizeRelH>
            <wp14:sizeRelV relativeFrom="page">
              <wp14:pctHeight>0</wp14:pctHeight>
            </wp14:sizeRelV>
          </wp:anchor>
        </w:drawing>
      </w:r>
      <w:r w:rsidR="00C220FA">
        <w:rPr>
          <w:b/>
        </w:rPr>
        <w:t>Rasterfolie</w:t>
      </w:r>
    </w:p>
    <w:p w14:paraId="0BF0CF4B" w14:textId="77777777" w:rsidR="00CF3E6B" w:rsidRDefault="00CF3E6B" w:rsidP="00CF3E6B">
      <w:pPr>
        <w:ind w:left="720"/>
      </w:pPr>
      <w:r>
        <w:t xml:space="preserve">Lege eine Rasterfolie auf ein </w:t>
      </w:r>
      <w:proofErr w:type="spellStart"/>
      <w:r>
        <w:t>grosses</w:t>
      </w:r>
      <w:proofErr w:type="spellEnd"/>
      <w:r>
        <w:t xml:space="preserve"> schwarz weiss Bild. Entscheide nun in jedem Quadrat ob es überwiegend weiss oder schwarz ist. Die dunklen Quadrate malst du mit einem Folienstift ganz aus. So entsteht eine zweifarbige Mosaikvorlage (weiss und eine beliebige Farbe für die dunklen Quadrate).</w:t>
      </w:r>
      <w:r w:rsidRPr="00CF3E6B">
        <w:t xml:space="preserve"> </w:t>
      </w:r>
      <w:r>
        <w:br/>
      </w:r>
    </w:p>
    <w:p w14:paraId="304D2FF0" w14:textId="77777777" w:rsidR="00CF3E6B" w:rsidRDefault="00CF3E6B" w:rsidP="00CF3E6B">
      <w:pPr>
        <w:ind w:left="720"/>
      </w:pPr>
      <w:r>
        <w:t>Für Profis: Versuch auch noch einen mittleren Farbton für halbdunkle Quadrate zu markieren, oder noch mehr Farbabstufungen.</w:t>
      </w:r>
    </w:p>
    <w:p w14:paraId="1C34CCCD" w14:textId="77777777" w:rsidR="00CF3E6B" w:rsidRDefault="00CF3E6B" w:rsidP="00CF3E6B">
      <w:pPr>
        <w:ind w:left="720"/>
      </w:pPr>
      <w:r>
        <w:sym w:font="Wingdings" w:char="F0E0"/>
      </w:r>
      <w:r>
        <w:t>Baue das Mosaikbild mit Zauberwürfeln nach</w:t>
      </w:r>
    </w:p>
    <w:p w14:paraId="30A19A4F" w14:textId="77777777" w:rsidR="004E4930" w:rsidRDefault="004E4930" w:rsidP="00CF3E6B">
      <w:pPr>
        <w:ind w:left="720"/>
      </w:pPr>
    </w:p>
    <w:p w14:paraId="42A98744" w14:textId="77777777" w:rsidR="004E4930" w:rsidRDefault="004E4930" w:rsidP="00CF3E6B">
      <w:pPr>
        <w:ind w:left="720"/>
      </w:pPr>
    </w:p>
    <w:p w14:paraId="7CB708E0" w14:textId="77777777" w:rsidR="004E4930" w:rsidRDefault="004E4930" w:rsidP="00CF3E6B">
      <w:pPr>
        <w:ind w:left="720"/>
      </w:pPr>
    </w:p>
    <w:p w14:paraId="14DC7D07" w14:textId="77777777" w:rsidR="004E4930" w:rsidRDefault="004E4930" w:rsidP="00CF3E6B">
      <w:pPr>
        <w:ind w:left="720"/>
      </w:pPr>
    </w:p>
    <w:p w14:paraId="69B52E90" w14:textId="77777777" w:rsidR="004E4930" w:rsidRPr="00CF3E6B" w:rsidRDefault="004E4930" w:rsidP="00CF3E6B">
      <w:pPr>
        <w:ind w:left="720"/>
      </w:pPr>
    </w:p>
    <w:p w14:paraId="66C82CEB" w14:textId="3AFD39F6" w:rsidR="00C220FA" w:rsidRDefault="00CB1814" w:rsidP="00C220FA">
      <w:pPr>
        <w:numPr>
          <w:ilvl w:val="0"/>
          <w:numId w:val="2"/>
        </w:numPr>
        <w:rPr>
          <w:b/>
        </w:rPr>
      </w:pPr>
      <w:r>
        <w:rPr>
          <w:noProof/>
        </w:rPr>
        <w:lastRenderedPageBreak/>
        <w:drawing>
          <wp:anchor distT="0" distB="0" distL="114300" distR="114300" simplePos="0" relativeHeight="251658752" behindDoc="1" locked="0" layoutInCell="1" allowOverlap="1" wp14:anchorId="1900830F" wp14:editId="144F2FCB">
            <wp:simplePos x="0" y="0"/>
            <wp:positionH relativeFrom="column">
              <wp:posOffset>6790372</wp:posOffset>
            </wp:positionH>
            <wp:positionV relativeFrom="paragraph">
              <wp:posOffset>176212</wp:posOffset>
            </wp:positionV>
            <wp:extent cx="2324100" cy="2848610"/>
            <wp:effectExtent l="0" t="0" r="0" b="8890"/>
            <wp:wrapTight wrapText="bothSides">
              <wp:wrapPolygon edited="0">
                <wp:start x="0" y="0"/>
                <wp:lineTo x="0" y="21523"/>
                <wp:lineTo x="21423" y="21523"/>
                <wp:lineTo x="21423" y="0"/>
                <wp:lineTo x="0" y="0"/>
              </wp:wrapPolygon>
            </wp:wrapTight>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24100" cy="2848610"/>
                    </a:xfrm>
                    <a:prstGeom prst="rect">
                      <a:avLst/>
                    </a:prstGeom>
                  </pic:spPr>
                </pic:pic>
              </a:graphicData>
            </a:graphic>
            <wp14:sizeRelH relativeFrom="margin">
              <wp14:pctWidth>0</wp14:pctWidth>
            </wp14:sizeRelH>
            <wp14:sizeRelV relativeFrom="margin">
              <wp14:pctHeight>0</wp14:pctHeight>
            </wp14:sizeRelV>
          </wp:anchor>
        </w:drawing>
      </w:r>
      <w:r w:rsidR="00C220FA">
        <w:rPr>
          <w:b/>
        </w:rPr>
        <w:t xml:space="preserve">Computer </w:t>
      </w:r>
      <w:r w:rsidR="00D84B3D">
        <w:rPr>
          <w:b/>
        </w:rPr>
        <w:t>(mit Internetanschluss)</w:t>
      </w:r>
      <w:r w:rsidR="00D84B3D">
        <w:rPr>
          <w:b/>
        </w:rPr>
        <w:br/>
      </w:r>
    </w:p>
    <w:p w14:paraId="6E55EFE1" w14:textId="0126162E" w:rsidR="00D84B3D" w:rsidRDefault="00D84B3D" w:rsidP="00CF3E6B">
      <w:pPr>
        <w:ind w:left="720"/>
      </w:pPr>
    </w:p>
    <w:p w14:paraId="6DF11FB3" w14:textId="0E5A5861" w:rsidR="00ED7305" w:rsidRDefault="00D84B3D" w:rsidP="00D84B3D">
      <w:pPr>
        <w:pStyle w:val="Listenabsatz"/>
        <w:numPr>
          <w:ilvl w:val="0"/>
          <w:numId w:val="3"/>
        </w:numPr>
      </w:pPr>
      <w:r>
        <w:t>Speichere</w:t>
      </w:r>
      <w:r w:rsidR="00ED7305">
        <w:t xml:space="preserve"> ein geeignetes Bild </w:t>
      </w:r>
      <w:r>
        <w:t>auf deinem PC.</w:t>
      </w:r>
      <w:r w:rsidR="00ED7305">
        <w:t xml:space="preserve"> Am besten funktionieren Gesichter von Menschen.</w:t>
      </w:r>
      <w:r w:rsidR="00CB1814">
        <w:t xml:space="preserve"> </w:t>
      </w:r>
    </w:p>
    <w:p w14:paraId="565A1016" w14:textId="7E86BE4B" w:rsidR="00ED7305" w:rsidRDefault="00D84B3D" w:rsidP="004E4930">
      <w:pPr>
        <w:numPr>
          <w:ilvl w:val="0"/>
          <w:numId w:val="3"/>
        </w:numPr>
      </w:pPr>
      <w:r>
        <w:t xml:space="preserve">Gehe nun auf die Internetseite: </w:t>
      </w:r>
      <w:hyperlink r:id="rId11" w:history="1">
        <w:r w:rsidRPr="00BB1BCB">
          <w:rPr>
            <w:rStyle w:val="Hyperlink"/>
          </w:rPr>
          <w:t>www.</w:t>
        </w:r>
        <w:r w:rsidRPr="00BB1BCB">
          <w:rPr>
            <w:rStyle w:val="Hyperlink"/>
          </w:rPr>
          <w:t>bestsiteever.ru/m</w:t>
        </w:r>
        <w:r w:rsidRPr="00BB1BCB">
          <w:rPr>
            <w:rStyle w:val="Hyperlink"/>
          </w:rPr>
          <w:t>o</w:t>
        </w:r>
        <w:r w:rsidRPr="00BB1BCB">
          <w:rPr>
            <w:rStyle w:val="Hyperlink"/>
          </w:rPr>
          <w:t>saic</w:t>
        </w:r>
      </w:hyperlink>
      <w:r>
        <w:t>/</w:t>
      </w:r>
    </w:p>
    <w:p w14:paraId="5F1344E9" w14:textId="499EF3CB" w:rsidR="00D84B3D" w:rsidRDefault="00D84B3D" w:rsidP="004E4930">
      <w:pPr>
        <w:numPr>
          <w:ilvl w:val="0"/>
          <w:numId w:val="3"/>
        </w:numPr>
      </w:pPr>
      <w:r>
        <w:t>Klicke auf „Upload Image“ und öffne hier dein gespeichertes Bild.</w:t>
      </w:r>
    </w:p>
    <w:p w14:paraId="71FB8311" w14:textId="042FD318" w:rsidR="00D84B3D" w:rsidRDefault="00D84B3D" w:rsidP="004E4930">
      <w:pPr>
        <w:numPr>
          <w:ilvl w:val="0"/>
          <w:numId w:val="3"/>
        </w:numPr>
      </w:pPr>
      <w:r>
        <w:t xml:space="preserve">Wähle links oben die Anzahl der Cubes die du verwenden möchtest. Gute </w:t>
      </w:r>
      <w:proofErr w:type="spellStart"/>
      <w:r>
        <w:t>Ergenisse</w:t>
      </w:r>
      <w:proofErr w:type="spellEnd"/>
      <w:r>
        <w:t xml:space="preserve"> erzielst du ab einer </w:t>
      </w:r>
      <w:proofErr w:type="spellStart"/>
      <w:r>
        <w:t>grösse</w:t>
      </w:r>
      <w:proofErr w:type="spellEnd"/>
      <w:r>
        <w:t xml:space="preserve"> von 15 x 15 Cubes (225 Cubes insgesamt).</w:t>
      </w:r>
      <w:r w:rsidR="0014126D">
        <w:t xml:space="preserve"> Die Bildauswahl kannst du </w:t>
      </w:r>
      <w:proofErr w:type="spellStart"/>
      <w:r w:rsidR="0014126D">
        <w:t>vergrössern</w:t>
      </w:r>
      <w:proofErr w:type="spellEnd"/>
      <w:r w:rsidR="0014126D">
        <w:t xml:space="preserve"> oder verkleinern. Bei Gesichtern empfiehlt sich ein Ausschnitt aus der Gesichtsmitte. Verkleinere die Bildauswahl </w:t>
      </w:r>
      <w:proofErr w:type="spellStart"/>
      <w:r w:rsidR="0014126D">
        <w:t>ensprechend</w:t>
      </w:r>
      <w:proofErr w:type="spellEnd"/>
      <w:r w:rsidR="0014126D">
        <w:t>. Klicke dann auf „Next“</w:t>
      </w:r>
    </w:p>
    <w:p w14:paraId="0CF0DC00" w14:textId="5AB7F082" w:rsidR="0014126D" w:rsidRDefault="0014126D" w:rsidP="004E4930">
      <w:pPr>
        <w:numPr>
          <w:ilvl w:val="0"/>
          <w:numId w:val="3"/>
        </w:numPr>
      </w:pPr>
      <w:r>
        <w:t xml:space="preserve">Wähle nun „Customize Colors…“. Unsere </w:t>
      </w:r>
      <w:proofErr w:type="spellStart"/>
      <w:r>
        <w:t>Mosaikcubes</w:t>
      </w:r>
      <w:proofErr w:type="spellEnd"/>
      <w:r>
        <w:t xml:space="preserve"> haben statt grüner Sticker eine schwarze Seite. Dies kannst du hier ändern indem du den Haken bei „Black“ setzt und jenen bei „Green“ entfernst. Bestätige die Eingabe mit „</w:t>
      </w:r>
      <w:proofErr w:type="spellStart"/>
      <w:r>
        <w:t>Done</w:t>
      </w:r>
      <w:proofErr w:type="spellEnd"/>
      <w:r>
        <w:t>“.</w:t>
      </w:r>
    </w:p>
    <w:p w14:paraId="5D928E35" w14:textId="54A40764" w:rsidR="0014126D" w:rsidRDefault="0014126D" w:rsidP="004E4930">
      <w:pPr>
        <w:numPr>
          <w:ilvl w:val="0"/>
          <w:numId w:val="3"/>
        </w:numPr>
      </w:pPr>
      <w:r>
        <w:t xml:space="preserve">Wähle nun eine Vorschau, welche du am besten findest. Dies wiederholst du mehrmals, </w:t>
      </w:r>
      <w:r w:rsidR="00CB1814">
        <w:t>bis deine Vorlage generiert wurde.</w:t>
      </w:r>
    </w:p>
    <w:p w14:paraId="27BD574E" w14:textId="77777777" w:rsidR="00CB1814" w:rsidRDefault="00CB1814" w:rsidP="004E4930">
      <w:pPr>
        <w:numPr>
          <w:ilvl w:val="0"/>
          <w:numId w:val="3"/>
        </w:numPr>
      </w:pPr>
      <w:r>
        <w:t xml:space="preserve">Unter „More Options“ kannst du entscheiden, wie viele Cubes auf jeder Vorlage abgebildet werden. Am besten eignen sich 5x5 Cubes pro Vorlage. Wähle dies unter „PDF Block </w:t>
      </w:r>
      <w:proofErr w:type="spellStart"/>
      <w:r>
        <w:t>size</w:t>
      </w:r>
      <w:proofErr w:type="spellEnd"/>
      <w:r>
        <w:t>“. Klicke dann auf Download PDF.</w:t>
      </w:r>
    </w:p>
    <w:p w14:paraId="33BC5C13" w14:textId="35CFA5C3" w:rsidR="00CB1814" w:rsidRDefault="00CB1814" w:rsidP="004E4930">
      <w:pPr>
        <w:numPr>
          <w:ilvl w:val="0"/>
          <w:numId w:val="3"/>
        </w:numPr>
      </w:pPr>
      <w:r>
        <w:t xml:space="preserve">Die PDF Vorlagen nun farbig ausdrucken und den Schülergruppen verteilen. </w:t>
      </w:r>
    </w:p>
    <w:p w14:paraId="350C9E4D" w14:textId="77777777" w:rsidR="002F5078" w:rsidRPr="00FF556F" w:rsidRDefault="002F5078" w:rsidP="00FE3065"/>
    <w:sectPr w:rsidR="002F5078" w:rsidRPr="00FF556F" w:rsidSect="00822B2B">
      <w:headerReference w:type="default" r:id="rId12"/>
      <w:footerReference w:type="default" r:id="rId13"/>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D87C8" w14:textId="77777777" w:rsidR="003F0803" w:rsidRDefault="003F0803" w:rsidP="00822B2B">
      <w:pPr>
        <w:spacing w:after="0" w:line="240" w:lineRule="auto"/>
      </w:pPr>
      <w:r>
        <w:separator/>
      </w:r>
    </w:p>
  </w:endnote>
  <w:endnote w:type="continuationSeparator" w:id="0">
    <w:p w14:paraId="02F5CFC3" w14:textId="77777777" w:rsidR="003F0803" w:rsidRDefault="003F0803" w:rsidP="00822B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F3E9E" w14:textId="77777777" w:rsidR="00822B2B" w:rsidRDefault="00EC0698" w:rsidP="00822B2B">
    <w:pPr>
      <w:pStyle w:val="Fuzeile"/>
      <w:tabs>
        <w:tab w:val="right" w:pos="14287"/>
      </w:tabs>
    </w:pPr>
    <w:r>
      <w:t>Speedcubing Schweiz</w:t>
    </w:r>
    <w:r>
      <w:tab/>
    </w:r>
    <w:r>
      <w:tab/>
    </w:r>
    <w:r>
      <w:tab/>
    </w:r>
    <w:r w:rsidR="00822B2B">
      <w:t>www.speedcubing.ch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8F911" w14:textId="77777777" w:rsidR="003F0803" w:rsidRDefault="003F0803" w:rsidP="00822B2B">
      <w:pPr>
        <w:spacing w:after="0" w:line="240" w:lineRule="auto"/>
      </w:pPr>
      <w:r>
        <w:separator/>
      </w:r>
    </w:p>
  </w:footnote>
  <w:footnote w:type="continuationSeparator" w:id="0">
    <w:p w14:paraId="31315470" w14:textId="77777777" w:rsidR="003F0803" w:rsidRDefault="003F0803" w:rsidP="00822B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15E6F" w14:textId="22B1E050" w:rsidR="004D2B04" w:rsidRDefault="00822B2B" w:rsidP="00822B2B">
    <w:pPr>
      <w:pStyle w:val="Kopfzeile"/>
      <w:tabs>
        <w:tab w:val="clear" w:pos="4536"/>
        <w:tab w:val="clear" w:pos="9072"/>
        <w:tab w:val="center" w:pos="7143"/>
        <w:tab w:val="right" w:pos="14287"/>
      </w:tabs>
    </w:pPr>
    <w:r>
      <w:t>Der Zauberwürfel</w:t>
    </w:r>
    <w:r>
      <w:tab/>
    </w:r>
    <w:r w:rsidR="00C220FA">
      <w:rPr>
        <w:b/>
        <w:i/>
        <w:u w:val="single"/>
      </w:rPr>
      <w:t>Mosaik Vorlagen erstellen</w:t>
    </w:r>
    <w:r>
      <w:tab/>
    </w:r>
    <w:r w:rsidR="00806570">
      <w:t xml:space="preserve">Arbeitsblatt </w:t>
    </w:r>
    <w:r w:rsidR="00C220FA">
      <w:t>9</w:t>
    </w:r>
    <w:r w:rsidR="00806570">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51C29"/>
    <w:multiLevelType w:val="multilevel"/>
    <w:tmpl w:val="154665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1A674D"/>
    <w:multiLevelType w:val="hybridMultilevel"/>
    <w:tmpl w:val="C2524C78"/>
    <w:lvl w:ilvl="0" w:tplc="F6D4A90E">
      <w:start w:val="1"/>
      <w:numFmt w:val="decimal"/>
      <w:lvlText w:val="%1."/>
      <w:lvlJc w:val="left"/>
      <w:pPr>
        <w:ind w:left="1080" w:hanging="360"/>
      </w:pPr>
      <w:rPr>
        <w:rFonts w:ascii="Arial" w:eastAsia="Calibri" w:hAnsi="Arial" w:cs="Arial"/>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15:restartNumberingAfterBreak="0">
    <w:nsid w:val="6F8A53FC"/>
    <w:multiLevelType w:val="hybridMultilevel"/>
    <w:tmpl w:val="43C42F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6145">
      <o:colormru v:ext="edit" colors="#060,#03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B2B"/>
    <w:rsid w:val="00003692"/>
    <w:rsid w:val="000110ED"/>
    <w:rsid w:val="00050031"/>
    <w:rsid w:val="00050D97"/>
    <w:rsid w:val="000705FA"/>
    <w:rsid w:val="0008597C"/>
    <w:rsid w:val="000869B9"/>
    <w:rsid w:val="000A7B8B"/>
    <w:rsid w:val="000F1A59"/>
    <w:rsid w:val="000F24D3"/>
    <w:rsid w:val="00101BDA"/>
    <w:rsid w:val="00106401"/>
    <w:rsid w:val="001260E4"/>
    <w:rsid w:val="0014126D"/>
    <w:rsid w:val="001443FD"/>
    <w:rsid w:val="00145AB4"/>
    <w:rsid w:val="0015388B"/>
    <w:rsid w:val="001C06F0"/>
    <w:rsid w:val="001E186E"/>
    <w:rsid w:val="001F3CF4"/>
    <w:rsid w:val="00202EE1"/>
    <w:rsid w:val="0021348D"/>
    <w:rsid w:val="0024252F"/>
    <w:rsid w:val="00242867"/>
    <w:rsid w:val="002561DB"/>
    <w:rsid w:val="002613B7"/>
    <w:rsid w:val="00295FF0"/>
    <w:rsid w:val="002B3543"/>
    <w:rsid w:val="002F5078"/>
    <w:rsid w:val="00357BC5"/>
    <w:rsid w:val="003846CD"/>
    <w:rsid w:val="003A0317"/>
    <w:rsid w:val="003E1B23"/>
    <w:rsid w:val="003F0803"/>
    <w:rsid w:val="004113EF"/>
    <w:rsid w:val="00413934"/>
    <w:rsid w:val="0043580B"/>
    <w:rsid w:val="00440CF1"/>
    <w:rsid w:val="00456A0B"/>
    <w:rsid w:val="00496A41"/>
    <w:rsid w:val="004A35E4"/>
    <w:rsid w:val="004B17D5"/>
    <w:rsid w:val="004C53FC"/>
    <w:rsid w:val="004C7F68"/>
    <w:rsid w:val="004D2B04"/>
    <w:rsid w:val="004E3ABB"/>
    <w:rsid w:val="004E4930"/>
    <w:rsid w:val="004F63E9"/>
    <w:rsid w:val="00524F9A"/>
    <w:rsid w:val="00527080"/>
    <w:rsid w:val="00544894"/>
    <w:rsid w:val="00565287"/>
    <w:rsid w:val="0059362B"/>
    <w:rsid w:val="005A338A"/>
    <w:rsid w:val="005A4295"/>
    <w:rsid w:val="005B4770"/>
    <w:rsid w:val="005B4950"/>
    <w:rsid w:val="005B6220"/>
    <w:rsid w:val="005F2230"/>
    <w:rsid w:val="005F51FA"/>
    <w:rsid w:val="00655BE6"/>
    <w:rsid w:val="006646B8"/>
    <w:rsid w:val="00680442"/>
    <w:rsid w:val="00680CCA"/>
    <w:rsid w:val="006D1671"/>
    <w:rsid w:val="006F25C0"/>
    <w:rsid w:val="00700DDB"/>
    <w:rsid w:val="00705DEC"/>
    <w:rsid w:val="00763D9A"/>
    <w:rsid w:val="007650D2"/>
    <w:rsid w:val="00771890"/>
    <w:rsid w:val="007D2FE0"/>
    <w:rsid w:val="007D7AE3"/>
    <w:rsid w:val="007E29BB"/>
    <w:rsid w:val="007F0669"/>
    <w:rsid w:val="007F5004"/>
    <w:rsid w:val="00804796"/>
    <w:rsid w:val="00806570"/>
    <w:rsid w:val="008110CB"/>
    <w:rsid w:val="00822B2B"/>
    <w:rsid w:val="008536C3"/>
    <w:rsid w:val="00862709"/>
    <w:rsid w:val="00877C03"/>
    <w:rsid w:val="008C23EA"/>
    <w:rsid w:val="008C3BDE"/>
    <w:rsid w:val="008C5B21"/>
    <w:rsid w:val="008D5659"/>
    <w:rsid w:val="009101A1"/>
    <w:rsid w:val="0092181F"/>
    <w:rsid w:val="00941990"/>
    <w:rsid w:val="00946EFB"/>
    <w:rsid w:val="00963E16"/>
    <w:rsid w:val="0099094A"/>
    <w:rsid w:val="009A62CB"/>
    <w:rsid w:val="009A68FD"/>
    <w:rsid w:val="009A78E7"/>
    <w:rsid w:val="009B6A45"/>
    <w:rsid w:val="009F5687"/>
    <w:rsid w:val="00A3591B"/>
    <w:rsid w:val="00A4588C"/>
    <w:rsid w:val="00A61867"/>
    <w:rsid w:val="00A82255"/>
    <w:rsid w:val="00A83275"/>
    <w:rsid w:val="00A9601C"/>
    <w:rsid w:val="00AA36CA"/>
    <w:rsid w:val="00AD0C59"/>
    <w:rsid w:val="00AF70E8"/>
    <w:rsid w:val="00B23810"/>
    <w:rsid w:val="00B3123C"/>
    <w:rsid w:val="00B545D5"/>
    <w:rsid w:val="00B80EB2"/>
    <w:rsid w:val="00BD0574"/>
    <w:rsid w:val="00BD0BF0"/>
    <w:rsid w:val="00BD6A59"/>
    <w:rsid w:val="00BD6AF0"/>
    <w:rsid w:val="00BE75D8"/>
    <w:rsid w:val="00BF617A"/>
    <w:rsid w:val="00C11AEA"/>
    <w:rsid w:val="00C16E3B"/>
    <w:rsid w:val="00C220FA"/>
    <w:rsid w:val="00C335AD"/>
    <w:rsid w:val="00C447C0"/>
    <w:rsid w:val="00C63FFE"/>
    <w:rsid w:val="00CB1814"/>
    <w:rsid w:val="00CB5BF6"/>
    <w:rsid w:val="00CE0D58"/>
    <w:rsid w:val="00CE64C4"/>
    <w:rsid w:val="00CF3E6B"/>
    <w:rsid w:val="00D44DDD"/>
    <w:rsid w:val="00D66012"/>
    <w:rsid w:val="00D67EAD"/>
    <w:rsid w:val="00D73315"/>
    <w:rsid w:val="00D8136B"/>
    <w:rsid w:val="00D84B3D"/>
    <w:rsid w:val="00D87553"/>
    <w:rsid w:val="00D95C71"/>
    <w:rsid w:val="00DA154E"/>
    <w:rsid w:val="00DC0588"/>
    <w:rsid w:val="00DE79DD"/>
    <w:rsid w:val="00E13913"/>
    <w:rsid w:val="00E14AA1"/>
    <w:rsid w:val="00E40C2A"/>
    <w:rsid w:val="00E757EB"/>
    <w:rsid w:val="00E95C6B"/>
    <w:rsid w:val="00EC0698"/>
    <w:rsid w:val="00EC3CFA"/>
    <w:rsid w:val="00ED0938"/>
    <w:rsid w:val="00ED7305"/>
    <w:rsid w:val="00EF28F6"/>
    <w:rsid w:val="00F0236E"/>
    <w:rsid w:val="00F22BF0"/>
    <w:rsid w:val="00F3472E"/>
    <w:rsid w:val="00F52748"/>
    <w:rsid w:val="00F54986"/>
    <w:rsid w:val="00F76A28"/>
    <w:rsid w:val="00FC57BE"/>
    <w:rsid w:val="00FC74F4"/>
    <w:rsid w:val="00FD3D05"/>
    <w:rsid w:val="00FE28E0"/>
    <w:rsid w:val="00FE3065"/>
    <w:rsid w:val="00FE44B4"/>
    <w:rsid w:val="00FF23FB"/>
    <w:rsid w:val="00FF556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060,#03c"/>
    </o:shapedefaults>
    <o:shapelayout v:ext="edit">
      <o:idmap v:ext="edit" data="1"/>
    </o:shapelayout>
  </w:shapeDefaults>
  <w:decimalSymbol w:val=","/>
  <w:listSeparator w:val=";"/>
  <w14:docId w14:val="5B4FB877"/>
  <w15:chartTrackingRefBased/>
  <w15:docId w15:val="{9A06BB92-388E-459C-8DC5-872CBBA49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4"/>
      <w:szCs w:val="24"/>
      <w:lang w:val="de-DE" w:eastAsia="en-US"/>
    </w:rPr>
  </w:style>
  <w:style w:type="paragraph" w:styleId="berschrift4">
    <w:name w:val="heading 4"/>
    <w:basedOn w:val="Standard"/>
    <w:link w:val="berschrift4Zchn"/>
    <w:uiPriority w:val="9"/>
    <w:qFormat/>
    <w:rsid w:val="00FF556F"/>
    <w:pPr>
      <w:spacing w:before="100" w:beforeAutospacing="1" w:after="100" w:afterAutospacing="1" w:line="240" w:lineRule="auto"/>
      <w:outlineLvl w:val="3"/>
    </w:pPr>
    <w:rPr>
      <w:rFonts w:ascii="Times New Roman" w:eastAsia="Times New Roman" w:hAnsi="Times New Roman" w:cs="Times New Roman"/>
      <w:b/>
      <w:bCs/>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22B2B"/>
    <w:pPr>
      <w:tabs>
        <w:tab w:val="center" w:pos="4536"/>
        <w:tab w:val="right" w:pos="9072"/>
      </w:tabs>
    </w:pPr>
  </w:style>
  <w:style w:type="character" w:customStyle="1" w:styleId="KopfzeileZchn">
    <w:name w:val="Kopfzeile Zchn"/>
    <w:link w:val="Kopfzeile"/>
    <w:uiPriority w:val="99"/>
    <w:rsid w:val="00822B2B"/>
    <w:rPr>
      <w:sz w:val="24"/>
      <w:szCs w:val="24"/>
      <w:lang w:eastAsia="en-US"/>
    </w:rPr>
  </w:style>
  <w:style w:type="paragraph" w:styleId="Fuzeile">
    <w:name w:val="footer"/>
    <w:basedOn w:val="Standard"/>
    <w:link w:val="FuzeileZchn"/>
    <w:uiPriority w:val="99"/>
    <w:unhideWhenUsed/>
    <w:rsid w:val="00822B2B"/>
    <w:pPr>
      <w:tabs>
        <w:tab w:val="center" w:pos="4536"/>
        <w:tab w:val="right" w:pos="9072"/>
      </w:tabs>
    </w:pPr>
  </w:style>
  <w:style w:type="character" w:customStyle="1" w:styleId="FuzeileZchn">
    <w:name w:val="Fußzeile Zchn"/>
    <w:link w:val="Fuzeile"/>
    <w:uiPriority w:val="99"/>
    <w:rsid w:val="00822B2B"/>
    <w:rPr>
      <w:sz w:val="24"/>
      <w:szCs w:val="24"/>
      <w:lang w:eastAsia="en-US"/>
    </w:rPr>
  </w:style>
  <w:style w:type="paragraph" w:styleId="Sprechblasentext">
    <w:name w:val="Balloon Text"/>
    <w:basedOn w:val="Standard"/>
    <w:link w:val="SprechblasentextZchn"/>
    <w:uiPriority w:val="99"/>
    <w:semiHidden/>
    <w:unhideWhenUsed/>
    <w:rsid w:val="00822B2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822B2B"/>
    <w:rPr>
      <w:rFonts w:ascii="Tahoma" w:hAnsi="Tahoma" w:cs="Tahoma"/>
      <w:sz w:val="16"/>
      <w:szCs w:val="16"/>
      <w:lang w:eastAsia="en-US"/>
    </w:rPr>
  </w:style>
  <w:style w:type="table" w:styleId="Tabellenraster">
    <w:name w:val="Table Grid"/>
    <w:basedOn w:val="NormaleTabelle"/>
    <w:uiPriority w:val="59"/>
    <w:rsid w:val="00822B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FF556F"/>
    <w:pPr>
      <w:spacing w:before="100" w:beforeAutospacing="1" w:after="100" w:afterAutospacing="1" w:line="240" w:lineRule="auto"/>
    </w:pPr>
    <w:rPr>
      <w:rFonts w:ascii="Times New Roman" w:eastAsia="Times New Roman" w:hAnsi="Times New Roman" w:cs="Times New Roman"/>
      <w:lang w:eastAsia="de-DE"/>
    </w:rPr>
  </w:style>
  <w:style w:type="character" w:customStyle="1" w:styleId="berschrift4Zchn">
    <w:name w:val="Überschrift 4 Zchn"/>
    <w:link w:val="berschrift4"/>
    <w:uiPriority w:val="9"/>
    <w:rsid w:val="00FF556F"/>
    <w:rPr>
      <w:rFonts w:ascii="Times New Roman" w:eastAsia="Times New Roman" w:hAnsi="Times New Roman" w:cs="Times New Roman"/>
      <w:b/>
      <w:bCs/>
      <w:sz w:val="24"/>
      <w:szCs w:val="24"/>
    </w:rPr>
  </w:style>
  <w:style w:type="character" w:styleId="Hyperlink">
    <w:name w:val="Hyperlink"/>
    <w:uiPriority w:val="99"/>
    <w:unhideWhenUsed/>
    <w:rsid w:val="00FF556F"/>
    <w:rPr>
      <w:color w:val="0000FF"/>
      <w:u w:val="single"/>
    </w:rPr>
  </w:style>
  <w:style w:type="character" w:styleId="NichtaufgelsteErwhnung">
    <w:name w:val="Unresolved Mention"/>
    <w:basedOn w:val="Absatz-Standardschriftart"/>
    <w:uiPriority w:val="99"/>
    <w:semiHidden/>
    <w:unhideWhenUsed/>
    <w:rsid w:val="008536C3"/>
    <w:rPr>
      <w:color w:val="605E5C"/>
      <w:shd w:val="clear" w:color="auto" w:fill="E1DFDD"/>
    </w:rPr>
  </w:style>
  <w:style w:type="paragraph" w:styleId="Listenabsatz">
    <w:name w:val="List Paragraph"/>
    <w:basedOn w:val="Standard"/>
    <w:uiPriority w:val="34"/>
    <w:qFormat/>
    <w:rsid w:val="00D84B3D"/>
    <w:pPr>
      <w:ind w:left="720"/>
      <w:contextualSpacing/>
    </w:pPr>
  </w:style>
  <w:style w:type="character" w:styleId="BesuchterLink">
    <w:name w:val="FollowedHyperlink"/>
    <w:basedOn w:val="Absatz-Standardschriftart"/>
    <w:uiPriority w:val="99"/>
    <w:semiHidden/>
    <w:unhideWhenUsed/>
    <w:rsid w:val="00D84B3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873965">
      <w:bodyDiv w:val="1"/>
      <w:marLeft w:val="0"/>
      <w:marRight w:val="0"/>
      <w:marTop w:val="0"/>
      <w:marBottom w:val="0"/>
      <w:divBdr>
        <w:top w:val="none" w:sz="0" w:space="0" w:color="auto"/>
        <w:left w:val="none" w:sz="0" w:space="0" w:color="auto"/>
        <w:bottom w:val="none" w:sz="0" w:space="0" w:color="auto"/>
        <w:right w:val="none" w:sz="0" w:space="0" w:color="auto"/>
      </w:divBdr>
    </w:div>
    <w:div w:id="495799953">
      <w:bodyDiv w:val="1"/>
      <w:marLeft w:val="0"/>
      <w:marRight w:val="0"/>
      <w:marTop w:val="0"/>
      <w:marBottom w:val="0"/>
      <w:divBdr>
        <w:top w:val="none" w:sz="0" w:space="0" w:color="auto"/>
        <w:left w:val="none" w:sz="0" w:space="0" w:color="auto"/>
        <w:bottom w:val="none" w:sz="0" w:space="0" w:color="auto"/>
        <w:right w:val="none" w:sz="0" w:space="0" w:color="auto"/>
      </w:divBdr>
    </w:div>
    <w:div w:id="1057974337">
      <w:bodyDiv w:val="1"/>
      <w:marLeft w:val="0"/>
      <w:marRight w:val="0"/>
      <w:marTop w:val="0"/>
      <w:marBottom w:val="0"/>
      <w:divBdr>
        <w:top w:val="none" w:sz="0" w:space="0" w:color="auto"/>
        <w:left w:val="none" w:sz="0" w:space="0" w:color="auto"/>
        <w:bottom w:val="none" w:sz="0" w:space="0" w:color="auto"/>
        <w:right w:val="none" w:sz="0" w:space="0" w:color="auto"/>
      </w:divBdr>
      <w:divsChild>
        <w:div w:id="5372094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estsiteever.ru/mosai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4486E-E683-4BFB-A343-0EBDF0857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296</Words>
  <Characters>1870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2162</CharactersWithSpaces>
  <SharedDoc>false</SharedDoc>
  <HLinks>
    <vt:vector size="12" baseType="variant">
      <vt:variant>
        <vt:i4>7078014</vt:i4>
      </vt:variant>
      <vt:variant>
        <vt:i4>0</vt:i4>
      </vt:variant>
      <vt:variant>
        <vt:i4>0</vt:i4>
      </vt:variant>
      <vt:variant>
        <vt:i4>5</vt:i4>
      </vt:variant>
      <vt:variant>
        <vt:lpwstr>http://mosaic.twisttheweb.com/</vt:lpwstr>
      </vt:variant>
      <vt:variant>
        <vt:lpwstr/>
      </vt:variant>
      <vt:variant>
        <vt:i4>4194409</vt:i4>
      </vt:variant>
      <vt:variant>
        <vt:i4>-1</vt:i4>
      </vt:variant>
      <vt:variant>
        <vt:i4>1027</vt:i4>
      </vt:variant>
      <vt:variant>
        <vt:i4>1</vt:i4>
      </vt:variant>
      <vt:variant>
        <vt:lpwstr>http://www.forumla.de/attachments/sony-ps2-forum/22960d1217426621-pro-evolution-soccer-2008-gesichter-trikots-pes_hullcity.jpg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stadler</dc:creator>
  <cp:keywords/>
  <cp:lastModifiedBy>Thomas Stadler</cp:lastModifiedBy>
  <cp:revision>2</cp:revision>
  <cp:lastPrinted>2015-04-03T09:52:00Z</cp:lastPrinted>
  <dcterms:created xsi:type="dcterms:W3CDTF">2022-01-04T15:58:00Z</dcterms:created>
  <dcterms:modified xsi:type="dcterms:W3CDTF">2022-01-04T15:58:00Z</dcterms:modified>
</cp:coreProperties>
</file>